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CCCBF" w14:textId="4BD9CD53" w:rsidR="00E6358E" w:rsidRDefault="00E6358E" w:rsidP="008A1097">
      <w:pPr>
        <w:jc w:val="center"/>
        <w:rPr>
          <w:b/>
          <w:bCs/>
          <w:sz w:val="22"/>
        </w:rPr>
      </w:pPr>
      <w:r>
        <w:rPr>
          <w:rFonts w:hint="eastAsia"/>
          <w:b/>
          <w:bCs/>
          <w:sz w:val="22"/>
        </w:rPr>
        <w:t>社会福祉法人　常盤会</w:t>
      </w:r>
    </w:p>
    <w:p w14:paraId="003E37DD" w14:textId="77777777" w:rsidR="00E6358E" w:rsidRDefault="00E6358E" w:rsidP="008A1097">
      <w:pPr>
        <w:jc w:val="center"/>
        <w:rPr>
          <w:rFonts w:hint="eastAsia"/>
          <w:b/>
          <w:bCs/>
          <w:sz w:val="22"/>
        </w:rPr>
      </w:pPr>
    </w:p>
    <w:p w14:paraId="73CA5153" w14:textId="48630D94" w:rsidR="008A1097" w:rsidRDefault="008A1097" w:rsidP="008A1097">
      <w:pPr>
        <w:jc w:val="center"/>
        <w:rPr>
          <w:b/>
          <w:bCs/>
          <w:sz w:val="22"/>
        </w:rPr>
      </w:pPr>
      <w:r>
        <w:rPr>
          <w:rFonts w:hint="eastAsia"/>
          <w:b/>
          <w:bCs/>
          <w:sz w:val="22"/>
        </w:rPr>
        <w:t>虐待防止の指針</w:t>
      </w:r>
    </w:p>
    <w:p w14:paraId="339EC8AD" w14:textId="77777777" w:rsidR="008A1097" w:rsidRDefault="008A1097" w:rsidP="008A1097">
      <w:pPr>
        <w:jc w:val="right"/>
        <w:rPr>
          <w:rFonts w:hint="eastAsia"/>
        </w:rPr>
      </w:pPr>
    </w:p>
    <w:p w14:paraId="6D85617F" w14:textId="74F05AF1" w:rsidR="008A1097" w:rsidRDefault="00E6358E" w:rsidP="008A1097">
      <w:pPr>
        <w:jc w:val="left"/>
      </w:pPr>
      <w:r>
        <w:rPr>
          <w:rFonts w:hint="eastAsia"/>
        </w:rPr>
        <w:t>〇特別養護老人ホーム　みずほ園</w:t>
      </w:r>
    </w:p>
    <w:p w14:paraId="2E7AFC3E" w14:textId="4D9FD641" w:rsidR="00E6358E" w:rsidRDefault="00E6358E" w:rsidP="008A1097">
      <w:pPr>
        <w:jc w:val="left"/>
      </w:pPr>
      <w:r>
        <w:rPr>
          <w:rFonts w:hint="eastAsia"/>
        </w:rPr>
        <w:t>〇短期入所生活介護事業</w:t>
      </w:r>
    </w:p>
    <w:p w14:paraId="6CEED5A4" w14:textId="484EDF50" w:rsidR="00E6358E" w:rsidRDefault="00E6358E" w:rsidP="008A1097">
      <w:pPr>
        <w:jc w:val="left"/>
      </w:pPr>
      <w:r>
        <w:rPr>
          <w:rFonts w:hint="eastAsia"/>
        </w:rPr>
        <w:t>〇</w:t>
      </w:r>
      <w:r w:rsidR="007E66FF">
        <w:rPr>
          <w:rFonts w:hint="eastAsia"/>
        </w:rPr>
        <w:t>通所介護事業</w:t>
      </w:r>
    </w:p>
    <w:p w14:paraId="0DD8BF9B" w14:textId="02B32D8A" w:rsidR="005761CC" w:rsidRDefault="007E66FF" w:rsidP="008A1097">
      <w:pPr>
        <w:jc w:val="left"/>
      </w:pPr>
      <w:r>
        <w:rPr>
          <w:rFonts w:hint="eastAsia"/>
        </w:rPr>
        <w:t>〇訪問介護事業</w:t>
      </w:r>
    </w:p>
    <w:p w14:paraId="3420A377" w14:textId="61687675" w:rsidR="005761CC" w:rsidRDefault="007E66FF" w:rsidP="008A1097">
      <w:pPr>
        <w:jc w:val="left"/>
        <w:rPr>
          <w:rFonts w:hint="eastAsia"/>
        </w:rPr>
      </w:pPr>
      <w:r>
        <w:rPr>
          <w:rFonts w:hint="eastAsia"/>
        </w:rPr>
        <w:t>〇居宅介護支援事業</w:t>
      </w:r>
    </w:p>
    <w:p w14:paraId="01096228" w14:textId="77777777" w:rsidR="00E6358E" w:rsidRDefault="00E6358E" w:rsidP="008A1097">
      <w:pPr>
        <w:jc w:val="left"/>
        <w:rPr>
          <w:rFonts w:hint="eastAsia"/>
        </w:rPr>
      </w:pPr>
    </w:p>
    <w:p w14:paraId="30FA3E5F" w14:textId="77777777" w:rsidR="008A1097" w:rsidRDefault="008A1097" w:rsidP="008A1097">
      <w:pPr>
        <w:rPr>
          <w:rFonts w:hint="eastAsia"/>
        </w:rPr>
      </w:pPr>
      <w:r>
        <w:rPr>
          <w:rFonts w:hint="eastAsia"/>
        </w:rPr>
        <w:t>当施設における虐待防止のための指針を、次のように定める。</w:t>
      </w:r>
    </w:p>
    <w:p w14:paraId="0B379875" w14:textId="77777777" w:rsidR="008A1097" w:rsidRDefault="008A1097" w:rsidP="008A1097">
      <w:pPr>
        <w:rPr>
          <w:rFonts w:hint="eastAsia"/>
        </w:rPr>
      </w:pPr>
    </w:p>
    <w:p w14:paraId="6EE08117" w14:textId="77777777" w:rsidR="008A1097" w:rsidRDefault="008A1097" w:rsidP="008A1097">
      <w:pPr>
        <w:rPr>
          <w:rFonts w:hint="eastAsia"/>
        </w:rPr>
      </w:pPr>
      <w:r>
        <w:rPr>
          <w:rFonts w:hint="eastAsia"/>
        </w:rPr>
        <w:t>1　当施設における虐待の防止に関する基本的考え方</w:t>
      </w:r>
    </w:p>
    <w:p w14:paraId="35C53F39" w14:textId="77777777" w:rsidR="008A1097" w:rsidRDefault="008A1097" w:rsidP="008A1097">
      <w:pPr>
        <w:rPr>
          <w:rFonts w:hint="eastAsia"/>
        </w:rPr>
      </w:pPr>
      <w:r>
        <w:rPr>
          <w:rFonts w:hint="eastAsia"/>
        </w:rPr>
        <w:t xml:space="preserve">　高齢者虐待は人権侵害であり、犯罪行為に該当することもある許されざる行為である。</w:t>
      </w:r>
    </w:p>
    <w:p w14:paraId="6B174EE3" w14:textId="77777777" w:rsidR="008A1097" w:rsidRDefault="008A1097" w:rsidP="008A1097">
      <w:pPr>
        <w:rPr>
          <w:rFonts w:hint="eastAsia"/>
        </w:rPr>
      </w:pPr>
      <w:r>
        <w:rPr>
          <w:rFonts w:hint="eastAsia"/>
        </w:rPr>
        <w:t xml:space="preserve">　当施設は、高齢者虐待防止法の理念に基づき、高齢者の尊厳の保持・人格の尊重を重</w:t>
      </w:r>
    </w:p>
    <w:p w14:paraId="783A4ADB" w14:textId="77777777" w:rsidR="008A1097" w:rsidRDefault="008A1097" w:rsidP="008A1097">
      <w:pPr>
        <w:ind w:left="210" w:hangingChars="100" w:hanging="210"/>
        <w:rPr>
          <w:rFonts w:hint="eastAsia"/>
        </w:rPr>
      </w:pPr>
      <w:r>
        <w:rPr>
          <w:rFonts w:hint="eastAsia"/>
        </w:rPr>
        <w:t xml:space="preserve">　視し、権利利益の擁護に資することを目的に、高齢者虐待の防止とともに高齢者虐待の早期発見・早期対応に努め、もって高齢者の権利利益の擁護を実現する。</w:t>
      </w:r>
    </w:p>
    <w:p w14:paraId="6F569F14" w14:textId="77777777" w:rsidR="008A1097" w:rsidRDefault="008A1097" w:rsidP="008A1097">
      <w:pPr>
        <w:rPr>
          <w:rFonts w:hint="eastAsia"/>
        </w:rPr>
      </w:pPr>
    </w:p>
    <w:p w14:paraId="6921B547" w14:textId="77777777" w:rsidR="008A1097" w:rsidRDefault="008A1097" w:rsidP="008A1097">
      <w:pPr>
        <w:rPr>
          <w:rFonts w:hint="eastAsia"/>
        </w:rPr>
      </w:pPr>
      <w:r>
        <w:rPr>
          <w:rFonts w:hint="eastAsia"/>
        </w:rPr>
        <w:t xml:space="preserve">2 当施設では、虐待発生防止に努める観点から、「虐待防止対策委員会」を組成します。 </w:t>
      </w:r>
    </w:p>
    <w:p w14:paraId="4D345E1A" w14:textId="77777777" w:rsidR="008A1097" w:rsidRDefault="008A1097" w:rsidP="008A1097">
      <w:pPr>
        <w:ind w:firstLineChars="100" w:firstLine="210"/>
        <w:rPr>
          <w:rFonts w:hint="eastAsia"/>
        </w:rPr>
      </w:pPr>
      <w:r>
        <w:rPr>
          <w:rFonts w:hint="eastAsia"/>
        </w:rPr>
        <w:t>虐待防止検討委員会は、2ヶ月に1回開催し、他、必要な都度担当者が招集します。</w:t>
      </w:r>
    </w:p>
    <w:p w14:paraId="6D0AE834" w14:textId="77777777" w:rsidR="008A1097" w:rsidRDefault="008A1097" w:rsidP="008A1097">
      <w:pPr>
        <w:ind w:leftChars="100" w:left="210"/>
        <w:rPr>
          <w:rFonts w:hint="eastAsia"/>
        </w:rPr>
      </w:pPr>
      <w:r>
        <w:rPr>
          <w:rFonts w:hint="eastAsia"/>
        </w:rPr>
        <w:t>虐待防止検討委員会の議題は、担当者が定めます。具体的には、次のような内容について協議するものとします。</w:t>
      </w:r>
    </w:p>
    <w:p w14:paraId="567B0E26" w14:textId="77777777" w:rsidR="008A1097" w:rsidRDefault="008A1097" w:rsidP="008A1097">
      <w:pPr>
        <w:rPr>
          <w:rFonts w:hint="eastAsia"/>
        </w:rPr>
      </w:pPr>
      <w:r>
        <w:rPr>
          <w:rFonts w:hint="eastAsia"/>
        </w:rPr>
        <w:t>① 虐待防止検討委員会その他施設内の組織に関すること</w:t>
      </w:r>
    </w:p>
    <w:p w14:paraId="49DA9A00" w14:textId="77777777" w:rsidR="008A1097" w:rsidRDefault="008A1097" w:rsidP="008A1097">
      <w:pPr>
        <w:rPr>
          <w:rFonts w:hint="eastAsia"/>
        </w:rPr>
      </w:pPr>
      <w:r>
        <w:rPr>
          <w:rFonts w:hint="eastAsia"/>
        </w:rPr>
        <w:t>② 虐待の防止のための指針の整備に関すること</w:t>
      </w:r>
    </w:p>
    <w:p w14:paraId="6252D5CD" w14:textId="77777777" w:rsidR="008A1097" w:rsidRDefault="008A1097" w:rsidP="008A1097">
      <w:pPr>
        <w:rPr>
          <w:rFonts w:hint="eastAsia"/>
        </w:rPr>
      </w:pPr>
      <w:r>
        <w:rPr>
          <w:rFonts w:hint="eastAsia"/>
        </w:rPr>
        <w:t>③ 虐待の防止のための職員研修の内容に関すること</w:t>
      </w:r>
    </w:p>
    <w:p w14:paraId="1EE11794" w14:textId="77777777" w:rsidR="008A1097" w:rsidRDefault="008A1097" w:rsidP="008A1097">
      <w:pPr>
        <w:rPr>
          <w:rFonts w:hint="eastAsia"/>
        </w:rPr>
      </w:pPr>
      <w:r>
        <w:rPr>
          <w:rFonts w:hint="eastAsia"/>
        </w:rPr>
        <w:t>④ 虐待等について、職員が相談・報告できる体制整備に関すること</w:t>
      </w:r>
    </w:p>
    <w:p w14:paraId="3C525724" w14:textId="77777777" w:rsidR="008A1097" w:rsidRDefault="008A1097" w:rsidP="008A1097">
      <w:pPr>
        <w:ind w:left="315" w:hangingChars="150" w:hanging="315"/>
        <w:rPr>
          <w:rFonts w:hint="eastAsia"/>
        </w:rPr>
      </w:pPr>
      <w:r>
        <w:rPr>
          <w:rFonts w:hint="eastAsia"/>
        </w:rPr>
        <w:t>⑤ 職員が虐待等を把握した場合に、市町村への通報が迅速かつ適切に行われるための方法に関すること</w:t>
      </w:r>
    </w:p>
    <w:p w14:paraId="3DE5D9C5" w14:textId="77777777" w:rsidR="008A1097" w:rsidRDefault="008A1097" w:rsidP="008A1097">
      <w:pPr>
        <w:ind w:left="315" w:hangingChars="150" w:hanging="315"/>
        <w:rPr>
          <w:rFonts w:hint="eastAsia"/>
        </w:rPr>
      </w:pPr>
      <w:r>
        <w:rPr>
          <w:rFonts w:hint="eastAsia"/>
        </w:rPr>
        <w:t>⑥ 虐待等が発生した場合、その発生原因等の分析から得られる再発の確実な防止策に関すること</w:t>
      </w:r>
    </w:p>
    <w:p w14:paraId="35E01E4D" w14:textId="77777777" w:rsidR="008A1097" w:rsidRDefault="008A1097" w:rsidP="008A1097">
      <w:pPr>
        <w:ind w:left="315" w:hangingChars="150" w:hanging="315"/>
        <w:rPr>
          <w:rFonts w:hint="eastAsia"/>
        </w:rPr>
      </w:pPr>
      <w:r>
        <w:rPr>
          <w:rFonts w:hint="eastAsia"/>
        </w:rPr>
        <w:t>⑦ 再発の防止策を講じた際に、その効果についての評価に関すること （虐待の防止のための職員研修に関する基本方針）</w:t>
      </w:r>
    </w:p>
    <w:p w14:paraId="71F7519A" w14:textId="77777777" w:rsidR="008A1097" w:rsidRDefault="008A1097" w:rsidP="008A1097">
      <w:pPr>
        <w:rPr>
          <w:rFonts w:hint="eastAsia"/>
        </w:rPr>
      </w:pPr>
    </w:p>
    <w:p w14:paraId="380274C9" w14:textId="77777777" w:rsidR="008A1097" w:rsidRDefault="008A1097" w:rsidP="008A1097">
      <w:pPr>
        <w:ind w:left="1260" w:hangingChars="600" w:hanging="1260"/>
        <w:rPr>
          <w:rFonts w:hint="eastAsia"/>
        </w:rPr>
      </w:pPr>
      <w:r>
        <w:rPr>
          <w:rFonts w:hint="eastAsia"/>
        </w:rPr>
        <w:lastRenderedPageBreak/>
        <w:t>3　虐待の防止のための職員研修に関する基本指針</w:t>
      </w:r>
    </w:p>
    <w:p w14:paraId="514715F7" w14:textId="77777777" w:rsidR="008A1097" w:rsidRDefault="008A1097" w:rsidP="008A1097">
      <w:pPr>
        <w:ind w:left="1260" w:hangingChars="600" w:hanging="1260"/>
        <w:rPr>
          <w:rFonts w:hint="eastAsia"/>
        </w:rPr>
      </w:pPr>
      <w:r>
        <w:rPr>
          <w:rFonts w:hint="eastAsia"/>
        </w:rPr>
        <w:t xml:space="preserve">　 職員に対する虐待の防止のための研修の内容は、虐待等の防止に関する基礎的内容等</w:t>
      </w:r>
    </w:p>
    <w:p w14:paraId="2F22817E" w14:textId="77777777" w:rsidR="008A1097" w:rsidRDefault="008A1097" w:rsidP="008A1097">
      <w:pPr>
        <w:ind w:leftChars="150" w:left="1260" w:hangingChars="450" w:hanging="945"/>
        <w:rPr>
          <w:rFonts w:hint="eastAsia"/>
        </w:rPr>
      </w:pPr>
      <w:r>
        <w:rPr>
          <w:rFonts w:hint="eastAsia"/>
        </w:rPr>
        <w:t>の適切な知識を普及・啓発するものであるとともに、本指針に基づき、虐待の防止を</w:t>
      </w:r>
    </w:p>
    <w:p w14:paraId="59CE93AA" w14:textId="77777777" w:rsidR="008A1097" w:rsidRDefault="008A1097" w:rsidP="008A1097">
      <w:pPr>
        <w:ind w:leftChars="150" w:left="1260" w:hangingChars="450" w:hanging="945"/>
        <w:rPr>
          <w:rFonts w:hint="eastAsia"/>
        </w:rPr>
      </w:pPr>
      <w:r>
        <w:rPr>
          <w:rFonts w:hint="eastAsia"/>
        </w:rPr>
        <w:t>徹底します。</w:t>
      </w:r>
    </w:p>
    <w:p w14:paraId="6503D93E" w14:textId="77777777" w:rsidR="008A1097" w:rsidRDefault="008A1097" w:rsidP="008A1097">
      <w:pPr>
        <w:ind w:leftChars="16" w:left="34"/>
        <w:rPr>
          <w:rFonts w:hint="eastAsia"/>
        </w:rPr>
      </w:pPr>
    </w:p>
    <w:p w14:paraId="5FB1FC5C" w14:textId="77777777" w:rsidR="008A1097" w:rsidRDefault="008A1097" w:rsidP="008A1097">
      <w:pPr>
        <w:ind w:leftChars="16" w:left="34" w:firstLineChars="100" w:firstLine="210"/>
        <w:rPr>
          <w:rFonts w:hint="eastAsia"/>
        </w:rPr>
      </w:pPr>
      <w:r>
        <w:rPr>
          <w:rFonts w:hint="eastAsia"/>
        </w:rPr>
        <w:t xml:space="preserve">具体的には、次のプログラムにより実施します。 </w:t>
      </w:r>
    </w:p>
    <w:p w14:paraId="4A2B3149" w14:textId="77777777" w:rsidR="008A1097" w:rsidRDefault="008A1097" w:rsidP="008A1097">
      <w:pPr>
        <w:ind w:firstLineChars="200" w:firstLine="420"/>
        <w:rPr>
          <w:rFonts w:hint="eastAsia"/>
        </w:rPr>
      </w:pPr>
      <w:r>
        <w:rPr>
          <w:rFonts w:hint="eastAsia"/>
        </w:rPr>
        <w:t xml:space="preserve">・高齢者虐待防止法の基本的考え方の理解 </w:t>
      </w:r>
    </w:p>
    <w:p w14:paraId="760E8B84" w14:textId="77777777" w:rsidR="008A1097" w:rsidRDefault="008A1097" w:rsidP="008A1097">
      <w:pPr>
        <w:ind w:firstLineChars="200" w:firstLine="420"/>
        <w:rPr>
          <w:rFonts w:hint="eastAsia"/>
        </w:rPr>
      </w:pPr>
      <w:r>
        <w:rPr>
          <w:rFonts w:hint="eastAsia"/>
        </w:rPr>
        <w:t xml:space="preserve">・高齢者権利養護事業/成年後見制度の理解 </w:t>
      </w:r>
    </w:p>
    <w:p w14:paraId="270B4A87" w14:textId="77777777" w:rsidR="008A1097" w:rsidRDefault="008A1097" w:rsidP="008A1097">
      <w:pPr>
        <w:ind w:firstLineChars="200" w:firstLine="420"/>
        <w:rPr>
          <w:rFonts w:hint="eastAsia"/>
        </w:rPr>
      </w:pPr>
      <w:r>
        <w:rPr>
          <w:rFonts w:hint="eastAsia"/>
        </w:rPr>
        <w:t xml:space="preserve">・虐待の種類と発生リスクの事前理解 </w:t>
      </w:r>
    </w:p>
    <w:p w14:paraId="7736F561" w14:textId="77777777" w:rsidR="008A1097" w:rsidRDefault="008A1097" w:rsidP="008A1097">
      <w:pPr>
        <w:ind w:firstLineChars="200" w:firstLine="420"/>
        <w:rPr>
          <w:rFonts w:hint="eastAsia"/>
        </w:rPr>
      </w:pPr>
      <w:r>
        <w:rPr>
          <w:rFonts w:hint="eastAsia"/>
        </w:rPr>
        <w:t xml:space="preserve">・早期発見・事実確認と報告等の手順 </w:t>
      </w:r>
    </w:p>
    <w:p w14:paraId="1270905D" w14:textId="77777777" w:rsidR="008A1097" w:rsidRDefault="008A1097" w:rsidP="008A1097">
      <w:pPr>
        <w:ind w:firstLineChars="200" w:firstLine="420"/>
        <w:rPr>
          <w:rFonts w:hint="eastAsia"/>
        </w:rPr>
      </w:pPr>
      <w:r>
        <w:rPr>
          <w:rFonts w:hint="eastAsia"/>
        </w:rPr>
        <w:t xml:space="preserve">・発生した場合の改善策 </w:t>
      </w:r>
    </w:p>
    <w:p w14:paraId="035EF8A9" w14:textId="77777777" w:rsidR="008A1097" w:rsidRDefault="008A1097" w:rsidP="008A1097">
      <w:pPr>
        <w:rPr>
          <w:rFonts w:hint="eastAsia"/>
        </w:rPr>
      </w:pPr>
    </w:p>
    <w:p w14:paraId="6D7619B3" w14:textId="77777777" w:rsidR="008A1097" w:rsidRDefault="008A1097" w:rsidP="008A1097">
      <w:pPr>
        <w:rPr>
          <w:rFonts w:hint="eastAsia"/>
        </w:rPr>
      </w:pPr>
      <w:r>
        <w:rPr>
          <w:rFonts w:hint="eastAsia"/>
        </w:rPr>
        <w:t>４ 虐待等が発生した場合の対処方法に関する基本方針</w:t>
      </w:r>
    </w:p>
    <w:p w14:paraId="66C4CB9B" w14:textId="77777777" w:rsidR="008A1097" w:rsidRDefault="008A1097" w:rsidP="008A1097">
      <w:pPr>
        <w:ind w:firstLineChars="150" w:firstLine="315"/>
        <w:rPr>
          <w:rFonts w:hint="eastAsia"/>
        </w:rPr>
      </w:pPr>
      <w:r>
        <w:rPr>
          <w:rFonts w:hint="eastAsia"/>
        </w:rPr>
        <w:t>虐待等が発生した場合には、速やかに市町村に報告するとともに、その要因の解決に</w:t>
      </w:r>
    </w:p>
    <w:p w14:paraId="26C3E296" w14:textId="77777777" w:rsidR="008A1097" w:rsidRDefault="008A1097" w:rsidP="008A1097">
      <w:pPr>
        <w:ind w:firstLineChars="150" w:firstLine="315"/>
        <w:rPr>
          <w:rFonts w:hint="eastAsia"/>
        </w:rPr>
      </w:pPr>
      <w:r>
        <w:rPr>
          <w:rFonts w:hint="eastAsia"/>
        </w:rPr>
        <w:t>努めます。客観的な事実確認の結果、虐待者が職員等であったことが判明した場合には</w:t>
      </w:r>
    </w:p>
    <w:p w14:paraId="43D84FD6" w14:textId="77777777" w:rsidR="008A1097" w:rsidRDefault="008A1097" w:rsidP="008A1097">
      <w:pPr>
        <w:ind w:firstLineChars="150" w:firstLine="315"/>
        <w:rPr>
          <w:rFonts w:hint="eastAsia"/>
        </w:rPr>
      </w:pPr>
      <w:r>
        <w:rPr>
          <w:rFonts w:hint="eastAsia"/>
        </w:rPr>
        <w:t>役職位の如何を問わず、厳正に対処します。</w:t>
      </w:r>
    </w:p>
    <w:p w14:paraId="5C7B992F" w14:textId="77777777" w:rsidR="008A1097" w:rsidRDefault="008A1097" w:rsidP="008A1097">
      <w:pPr>
        <w:ind w:leftChars="150" w:left="315"/>
        <w:rPr>
          <w:rFonts w:hint="eastAsia"/>
        </w:rPr>
      </w:pPr>
      <w:r>
        <w:rPr>
          <w:rFonts w:hint="eastAsia"/>
        </w:rPr>
        <w:t xml:space="preserve">また、緊急性の高い事案の場合には、市町村及び警察等の協力を仰ぎ、被虐待者の権利と生命の保全を優先します。 （虐待等が発生した場合の相談・報告体制に関する事項） </w:t>
      </w:r>
    </w:p>
    <w:p w14:paraId="0CB0951E" w14:textId="77777777" w:rsidR="008A1097" w:rsidRDefault="008A1097" w:rsidP="008A1097">
      <w:pPr>
        <w:rPr>
          <w:rFonts w:hint="eastAsia"/>
        </w:rPr>
      </w:pPr>
    </w:p>
    <w:p w14:paraId="6D5548BB" w14:textId="77777777" w:rsidR="008A1097" w:rsidRDefault="008A1097" w:rsidP="008A1097">
      <w:pPr>
        <w:ind w:left="1260" w:hangingChars="600" w:hanging="1260"/>
        <w:rPr>
          <w:rFonts w:hint="eastAsia"/>
        </w:rPr>
      </w:pPr>
      <w:r>
        <w:rPr>
          <w:rFonts w:hint="eastAsia"/>
        </w:rPr>
        <w:t>５ 虐待等が発生した場合の相談・報告体制に関する事項</w:t>
      </w:r>
    </w:p>
    <w:p w14:paraId="7BD42DE8" w14:textId="77777777" w:rsidR="008A1097" w:rsidRDefault="008A1097" w:rsidP="008A1097">
      <w:pPr>
        <w:ind w:firstLineChars="150" w:firstLine="315"/>
        <w:rPr>
          <w:rFonts w:hint="eastAsia"/>
        </w:rPr>
      </w:pPr>
      <w:r>
        <w:rPr>
          <w:rFonts w:hint="eastAsia"/>
        </w:rPr>
        <w:t>⑴ 職員等が他の職員等による利用者への虐待を発見した場合、担当者に報告します。虐</w:t>
      </w:r>
    </w:p>
    <w:p w14:paraId="15F226C7" w14:textId="77777777" w:rsidR="008A1097" w:rsidRDefault="008A1097" w:rsidP="008A1097">
      <w:pPr>
        <w:ind w:firstLineChars="300" w:firstLine="630"/>
        <w:rPr>
          <w:rFonts w:hint="eastAsia"/>
        </w:rPr>
      </w:pPr>
      <w:r>
        <w:rPr>
          <w:rFonts w:hint="eastAsia"/>
        </w:rPr>
        <w:t>待者が担当者本人であった場合は、他の上司等に相談します。</w:t>
      </w:r>
    </w:p>
    <w:p w14:paraId="05C65FC3" w14:textId="77777777" w:rsidR="008A1097" w:rsidRDefault="008A1097" w:rsidP="008A1097">
      <w:pPr>
        <w:ind w:leftChars="150" w:left="630" w:hangingChars="150" w:hanging="315"/>
        <w:rPr>
          <w:rFonts w:hint="eastAsia"/>
        </w:rPr>
      </w:pPr>
      <w:r>
        <w:rPr>
          <w:rFonts w:hint="eastAsia"/>
        </w:rPr>
        <w:t>⑵ 担当者は、苦情相談窓口を通じての相談や、上記職員等からの相談及び報告があっ た場合には、報告を行った者の権利が不当に侵害されないよう細心の注意を払った上で、虐待等を行った当人に事実確認を行います。虐待者が担当者の場合は、他の上司が担当者を代行します。また必要に応じ、関係者から事情を確認します。これら確認の経緯は、時系列で概要を整理します。</w:t>
      </w:r>
    </w:p>
    <w:p w14:paraId="2654698C" w14:textId="77777777" w:rsidR="008A1097" w:rsidRDefault="008A1097" w:rsidP="008A1097">
      <w:pPr>
        <w:ind w:leftChars="150" w:left="630" w:hangingChars="150" w:hanging="315"/>
        <w:rPr>
          <w:rFonts w:hint="eastAsia"/>
        </w:rPr>
      </w:pPr>
      <w:r>
        <w:rPr>
          <w:rFonts w:hint="eastAsia"/>
        </w:rPr>
        <w:t>⑶ 事実確認の結果、虐待等の事象が事実であることが確認された場合には、当人に対 応の改善を求め、就業規則等に則り必要な措置を講じます。</w:t>
      </w:r>
    </w:p>
    <w:p w14:paraId="0F61F20F" w14:textId="77777777" w:rsidR="008A1097" w:rsidRDefault="008A1097" w:rsidP="008A1097">
      <w:pPr>
        <w:ind w:leftChars="150" w:left="630" w:hangingChars="150" w:hanging="315"/>
        <w:rPr>
          <w:rFonts w:hint="eastAsia"/>
        </w:rPr>
      </w:pPr>
      <w:r>
        <w:rPr>
          <w:rFonts w:hint="eastAsia"/>
        </w:rPr>
        <w:t>⑷ 上記の対応を行ったにもかかわらず、善処されない場合や緊急性が高いと判断され る場合は、市町村の窓口等外部機関に相談します。</w:t>
      </w:r>
    </w:p>
    <w:p w14:paraId="3B8FE6E4" w14:textId="77777777" w:rsidR="008A1097" w:rsidRDefault="008A1097" w:rsidP="008A1097">
      <w:pPr>
        <w:ind w:leftChars="150" w:left="630" w:hangingChars="150" w:hanging="315"/>
        <w:rPr>
          <w:rFonts w:hint="eastAsia"/>
        </w:rPr>
      </w:pPr>
      <w:r>
        <w:rPr>
          <w:rFonts w:hint="eastAsia"/>
        </w:rPr>
        <w:t>⑸ 事実確認を行った内容や、虐待等が発生した経緯等を踏まえ、虐待防止検討委員会 において当該事案がなぜ発生したか検証し、原因の究明と再発防止策を作成し、職員 に周知します。</w:t>
      </w:r>
    </w:p>
    <w:p w14:paraId="1A999092" w14:textId="77777777" w:rsidR="008A1097" w:rsidRDefault="008A1097" w:rsidP="008A1097">
      <w:pPr>
        <w:ind w:leftChars="150" w:left="630" w:hangingChars="150" w:hanging="315"/>
        <w:rPr>
          <w:rFonts w:hint="eastAsia"/>
        </w:rPr>
      </w:pPr>
      <w:r>
        <w:rPr>
          <w:rFonts w:hint="eastAsia"/>
        </w:rPr>
        <w:t>⑹ 施設内で虐待等の発生後、その再発の危険が取り除かれ、再発が想定されない場合 であっても、事実確認の概要及び再発防止策を併せて市町村に報告します。</w:t>
      </w:r>
    </w:p>
    <w:p w14:paraId="104BFF6B" w14:textId="77777777" w:rsidR="008A1097" w:rsidRDefault="008A1097" w:rsidP="008A1097">
      <w:pPr>
        <w:ind w:leftChars="150" w:left="630" w:hangingChars="150" w:hanging="315"/>
        <w:rPr>
          <w:rFonts w:hint="eastAsia"/>
        </w:rPr>
      </w:pPr>
      <w:r>
        <w:rPr>
          <w:rFonts w:hint="eastAsia"/>
        </w:rPr>
        <w:lastRenderedPageBreak/>
        <w:t>⑺ 必要に応じ、関係機関や地域住民等に対して説明し、報告を行います。（成年後見制度の利用支援に関する事項）</w:t>
      </w:r>
    </w:p>
    <w:p w14:paraId="4E925F32" w14:textId="77777777" w:rsidR="008A1097" w:rsidRDefault="008A1097" w:rsidP="008A1097">
      <w:pPr>
        <w:ind w:leftChars="150" w:left="630" w:hangingChars="150" w:hanging="315"/>
        <w:rPr>
          <w:rFonts w:hint="eastAsia"/>
        </w:rPr>
      </w:pPr>
    </w:p>
    <w:p w14:paraId="605AEB43" w14:textId="77777777" w:rsidR="008A1097" w:rsidRDefault="008A1097" w:rsidP="008A1097">
      <w:pPr>
        <w:rPr>
          <w:rFonts w:hint="eastAsia"/>
        </w:rPr>
      </w:pPr>
    </w:p>
    <w:p w14:paraId="1B004AF9" w14:textId="77777777" w:rsidR="008A1097" w:rsidRDefault="008A1097" w:rsidP="008A1097">
      <w:pPr>
        <w:rPr>
          <w:rFonts w:hint="eastAsia"/>
        </w:rPr>
      </w:pPr>
      <w:r>
        <w:rPr>
          <w:rFonts w:hint="eastAsia"/>
        </w:rPr>
        <w:t>6 虐待等に係る苦情解決方法に関する事項</w:t>
      </w:r>
    </w:p>
    <w:p w14:paraId="7548FFEE" w14:textId="77777777" w:rsidR="008A1097" w:rsidRDefault="008A1097" w:rsidP="008A1097">
      <w:pPr>
        <w:ind w:firstLineChars="150" w:firstLine="315"/>
        <w:rPr>
          <w:rFonts w:hint="eastAsia"/>
        </w:rPr>
      </w:pPr>
      <w:r>
        <w:rPr>
          <w:rFonts w:hint="eastAsia"/>
        </w:rPr>
        <w:t>⑴ 虐待等の苦情相談については、苦情受付担当者は、寄せられた内容について苦情解決</w:t>
      </w:r>
    </w:p>
    <w:p w14:paraId="0C8F46A0" w14:textId="77777777" w:rsidR="008A1097" w:rsidRDefault="008A1097" w:rsidP="008A1097">
      <w:pPr>
        <w:ind w:leftChars="300" w:left="630"/>
        <w:rPr>
          <w:rFonts w:hint="eastAsia"/>
        </w:rPr>
      </w:pPr>
      <w:r>
        <w:rPr>
          <w:rFonts w:hint="eastAsia"/>
        </w:rPr>
        <w:t>責任者に報告します。当該責任者が虐待等を行った者である場合には、他の上司に相談します。</w:t>
      </w:r>
    </w:p>
    <w:p w14:paraId="6F9510A9" w14:textId="77777777" w:rsidR="008A1097" w:rsidRDefault="008A1097" w:rsidP="008A1097">
      <w:pPr>
        <w:ind w:leftChars="150" w:left="630" w:hangingChars="150" w:hanging="315"/>
        <w:rPr>
          <w:rFonts w:hint="eastAsia"/>
        </w:rPr>
      </w:pPr>
      <w:r>
        <w:rPr>
          <w:rFonts w:hint="eastAsia"/>
        </w:rPr>
        <w:t>⑵ 苦情相談窓口に寄せられた内容は、相談者の個人情報の取り扱いに留意し、当該者に不利益が生じないよう、細心の注意を払います。</w:t>
      </w:r>
    </w:p>
    <w:p w14:paraId="44AD0780" w14:textId="77777777" w:rsidR="008A1097" w:rsidRDefault="008A1097" w:rsidP="008A1097">
      <w:pPr>
        <w:ind w:leftChars="150" w:left="630" w:hangingChars="150" w:hanging="315"/>
        <w:rPr>
          <w:rFonts w:hint="eastAsia"/>
        </w:rPr>
      </w:pPr>
      <w:r>
        <w:rPr>
          <w:rFonts w:hint="eastAsia"/>
        </w:rPr>
        <w:t xml:space="preserve">⑶ 対応の流れは、上述の「５ </w:t>
      </w:r>
      <w:bookmarkStart w:id="0" w:name="_Hlk133762425"/>
      <w:r>
        <w:rPr>
          <w:rFonts w:hint="eastAsia"/>
        </w:rPr>
        <w:t>虐待等が発生した場合の相談・報告体制に関する事項</w:t>
      </w:r>
      <w:bookmarkEnd w:id="0"/>
      <w:r>
        <w:rPr>
          <w:rFonts w:hint="eastAsia"/>
        </w:rPr>
        <w:t>」に依るものとします。</w:t>
      </w:r>
    </w:p>
    <w:p w14:paraId="3D0586C0" w14:textId="77777777" w:rsidR="008A1097" w:rsidRDefault="008A1097" w:rsidP="008A1097">
      <w:pPr>
        <w:ind w:leftChars="150" w:left="630" w:hangingChars="150" w:hanging="315"/>
        <w:rPr>
          <w:rFonts w:hint="eastAsia"/>
        </w:rPr>
      </w:pPr>
      <w:r>
        <w:rPr>
          <w:rFonts w:hint="eastAsia"/>
        </w:rPr>
        <w:t>⑷ 苦情相談窓口に寄せられた内容は、相談者にその顛末と対応を報告します。（入所者等に対する当該指針の閲覧に関する事項）</w:t>
      </w:r>
    </w:p>
    <w:p w14:paraId="180F5802" w14:textId="77777777" w:rsidR="008A1097" w:rsidRDefault="008A1097" w:rsidP="008A1097">
      <w:pPr>
        <w:rPr>
          <w:rFonts w:hint="eastAsia"/>
        </w:rPr>
      </w:pPr>
    </w:p>
    <w:p w14:paraId="1FAFF98E" w14:textId="77777777" w:rsidR="008A1097" w:rsidRDefault="008A1097" w:rsidP="008A1097">
      <w:pPr>
        <w:rPr>
          <w:rFonts w:hint="eastAsia"/>
        </w:rPr>
      </w:pPr>
      <w:r>
        <w:rPr>
          <w:rFonts w:hint="eastAsia"/>
        </w:rPr>
        <w:t>7 利用者等に対する当該指針の閲覧に関する事項</w:t>
      </w:r>
    </w:p>
    <w:p w14:paraId="3D05723C" w14:textId="77777777" w:rsidR="008A1097" w:rsidRDefault="008A1097" w:rsidP="008A1097">
      <w:pPr>
        <w:ind w:left="630" w:hangingChars="300" w:hanging="630"/>
        <w:rPr>
          <w:rFonts w:hint="eastAsia"/>
        </w:rPr>
      </w:pPr>
      <w:r>
        <w:rPr>
          <w:rFonts w:hint="eastAsia"/>
        </w:rPr>
        <w:t xml:space="preserve">　本指針は利用者・家族や関係機関がいつでも閲覧できるよう事業所内に掲示し、またホ</w:t>
      </w:r>
    </w:p>
    <w:p w14:paraId="14FC43BD" w14:textId="77777777" w:rsidR="008A1097" w:rsidRDefault="008A1097" w:rsidP="008A1097">
      <w:pPr>
        <w:ind w:left="630" w:hangingChars="300" w:hanging="630"/>
        <w:rPr>
          <w:rFonts w:hint="eastAsia"/>
        </w:rPr>
      </w:pPr>
      <w:r>
        <w:rPr>
          <w:rFonts w:hint="eastAsia"/>
        </w:rPr>
        <w:t xml:space="preserve">　ームページに掲載する。</w:t>
      </w:r>
    </w:p>
    <w:p w14:paraId="2CBF5844" w14:textId="77777777" w:rsidR="008A1097" w:rsidRDefault="008A1097" w:rsidP="008A1097">
      <w:pPr>
        <w:ind w:left="630" w:hangingChars="300" w:hanging="630"/>
        <w:rPr>
          <w:rFonts w:hint="eastAsia"/>
        </w:rPr>
      </w:pPr>
    </w:p>
    <w:p w14:paraId="43AA01CB" w14:textId="77777777" w:rsidR="008A1097" w:rsidRDefault="008A1097" w:rsidP="008A1097">
      <w:pPr>
        <w:ind w:left="630" w:hangingChars="300" w:hanging="630"/>
        <w:rPr>
          <w:rFonts w:hint="eastAsia"/>
        </w:rPr>
      </w:pPr>
      <w:r>
        <w:rPr>
          <w:rFonts w:hint="eastAsia"/>
        </w:rPr>
        <w:t>8 その他虐待の防止の推進のために必要な事項</w:t>
      </w:r>
    </w:p>
    <w:p w14:paraId="6C13A175" w14:textId="77777777" w:rsidR="008A1097" w:rsidRDefault="008A1097" w:rsidP="008A1097">
      <w:pPr>
        <w:ind w:left="630" w:hangingChars="300" w:hanging="630"/>
        <w:rPr>
          <w:rFonts w:hint="eastAsia"/>
        </w:rPr>
      </w:pPr>
      <w:r>
        <w:rPr>
          <w:rFonts w:hint="eastAsia"/>
        </w:rPr>
        <w:t xml:space="preserve">　本指針に記載のない対応マニュアル等の詳細については、瑞穂町高齢者虐待対応マニュ</w:t>
      </w:r>
    </w:p>
    <w:p w14:paraId="4826081B" w14:textId="77777777" w:rsidR="008A1097" w:rsidRDefault="008A1097" w:rsidP="008A1097">
      <w:pPr>
        <w:ind w:left="630" w:hangingChars="300" w:hanging="630"/>
        <w:rPr>
          <w:rFonts w:hint="eastAsia"/>
        </w:rPr>
      </w:pPr>
      <w:r>
        <w:rPr>
          <w:rFonts w:hint="eastAsia"/>
        </w:rPr>
        <w:t xml:space="preserve">　アルに基づいて対応する。</w:t>
      </w:r>
    </w:p>
    <w:p w14:paraId="7611BE5C" w14:textId="77777777" w:rsidR="008A1097" w:rsidRDefault="008A1097" w:rsidP="008A1097">
      <w:pPr>
        <w:ind w:left="630" w:hangingChars="300" w:hanging="630"/>
        <w:rPr>
          <w:rFonts w:hint="eastAsia"/>
        </w:rPr>
      </w:pPr>
    </w:p>
    <w:p w14:paraId="2505B71C" w14:textId="77777777" w:rsidR="007E66FF" w:rsidRDefault="007E66FF" w:rsidP="007E66FF">
      <w:pPr>
        <w:rPr>
          <w:rFonts w:hint="eastAsia"/>
        </w:rPr>
      </w:pPr>
      <w:r>
        <w:rPr>
          <w:rFonts w:hint="eastAsia"/>
        </w:rPr>
        <w:t>指針については虐待防止対策委員会で変更、問題点があり次第、随時検討していく</w:t>
      </w:r>
    </w:p>
    <w:p w14:paraId="21C0C55C" w14:textId="09F713EC" w:rsidR="008A1097" w:rsidRPr="007E66FF" w:rsidRDefault="008A1097" w:rsidP="008A1097">
      <w:pPr>
        <w:ind w:left="630" w:hangingChars="300" w:hanging="630"/>
      </w:pPr>
    </w:p>
    <w:p w14:paraId="099144B6" w14:textId="77777777" w:rsidR="007E66FF" w:rsidRDefault="007E66FF" w:rsidP="008A1097">
      <w:pPr>
        <w:ind w:left="630" w:hangingChars="300" w:hanging="630"/>
        <w:rPr>
          <w:rFonts w:hint="eastAsia"/>
        </w:rPr>
      </w:pPr>
    </w:p>
    <w:p w14:paraId="613C3BAB" w14:textId="13735E4F" w:rsidR="002567D9" w:rsidRPr="008A1097" w:rsidRDefault="007E66FF" w:rsidP="007E66FF">
      <w:pPr>
        <w:ind w:left="630" w:hangingChars="300" w:hanging="630"/>
        <w:rPr>
          <w:rFonts w:hint="eastAsia"/>
        </w:rPr>
      </w:pPr>
      <w:r>
        <w:rPr>
          <w:rFonts w:hint="eastAsia"/>
        </w:rPr>
        <w:t>※</w:t>
      </w:r>
      <w:r w:rsidR="008A1097">
        <w:rPr>
          <w:rFonts w:hint="eastAsia"/>
        </w:rPr>
        <w:t>本指針は、令和6年</w:t>
      </w:r>
      <w:r>
        <w:rPr>
          <w:rFonts w:hint="eastAsia"/>
        </w:rPr>
        <w:t>4</w:t>
      </w:r>
      <w:r w:rsidR="008A1097">
        <w:rPr>
          <w:rFonts w:hint="eastAsia"/>
        </w:rPr>
        <w:t>月1日より施行する。</w:t>
      </w:r>
    </w:p>
    <w:sectPr w:rsidR="002567D9" w:rsidRPr="008A10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7F"/>
    <w:rsid w:val="002567D9"/>
    <w:rsid w:val="005761CC"/>
    <w:rsid w:val="00731390"/>
    <w:rsid w:val="007E66FF"/>
    <w:rsid w:val="008A1097"/>
    <w:rsid w:val="00C150F1"/>
    <w:rsid w:val="00C9037F"/>
    <w:rsid w:val="00E63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ACB9DC"/>
  <w15:chartTrackingRefBased/>
  <w15:docId w15:val="{424D6E82-FE27-4619-BB97-798C0E51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097"/>
    <w:pPr>
      <w:widowControl w:val="0"/>
      <w:jc w:val="both"/>
    </w:pPr>
  </w:style>
  <w:style w:type="paragraph" w:styleId="1">
    <w:name w:val="heading 1"/>
    <w:basedOn w:val="a"/>
    <w:next w:val="a"/>
    <w:link w:val="10"/>
    <w:uiPriority w:val="9"/>
    <w:qFormat/>
    <w:rsid w:val="00C9037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9037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9037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9037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9037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9037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9037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9037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9037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9037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9037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9037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9037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9037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9037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9037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9037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9037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9037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903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37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903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37F"/>
    <w:pPr>
      <w:spacing w:before="160" w:after="160"/>
      <w:jc w:val="center"/>
    </w:pPr>
    <w:rPr>
      <w:i/>
      <w:iCs/>
      <w:color w:val="404040" w:themeColor="text1" w:themeTint="BF"/>
    </w:rPr>
  </w:style>
  <w:style w:type="character" w:customStyle="1" w:styleId="a8">
    <w:name w:val="引用文 (文字)"/>
    <w:basedOn w:val="a0"/>
    <w:link w:val="a7"/>
    <w:uiPriority w:val="29"/>
    <w:rsid w:val="00C9037F"/>
    <w:rPr>
      <w:i/>
      <w:iCs/>
      <w:color w:val="404040" w:themeColor="text1" w:themeTint="BF"/>
    </w:rPr>
  </w:style>
  <w:style w:type="paragraph" w:styleId="a9">
    <w:name w:val="List Paragraph"/>
    <w:basedOn w:val="a"/>
    <w:uiPriority w:val="34"/>
    <w:qFormat/>
    <w:rsid w:val="00C9037F"/>
    <w:pPr>
      <w:ind w:left="720"/>
      <w:contextualSpacing/>
    </w:pPr>
  </w:style>
  <w:style w:type="character" w:styleId="21">
    <w:name w:val="Intense Emphasis"/>
    <w:basedOn w:val="a0"/>
    <w:uiPriority w:val="21"/>
    <w:qFormat/>
    <w:rsid w:val="00C9037F"/>
    <w:rPr>
      <w:i/>
      <w:iCs/>
      <w:color w:val="2F5496" w:themeColor="accent1" w:themeShade="BF"/>
    </w:rPr>
  </w:style>
  <w:style w:type="paragraph" w:styleId="22">
    <w:name w:val="Intense Quote"/>
    <w:basedOn w:val="a"/>
    <w:next w:val="a"/>
    <w:link w:val="23"/>
    <w:uiPriority w:val="30"/>
    <w:qFormat/>
    <w:rsid w:val="00C903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C9037F"/>
    <w:rPr>
      <w:i/>
      <w:iCs/>
      <w:color w:val="2F5496" w:themeColor="accent1" w:themeShade="BF"/>
    </w:rPr>
  </w:style>
  <w:style w:type="character" w:styleId="24">
    <w:name w:val="Intense Reference"/>
    <w:basedOn w:val="a0"/>
    <w:uiPriority w:val="32"/>
    <w:qFormat/>
    <w:rsid w:val="00C903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8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tok02042</dc:creator>
  <cp:keywords/>
  <dc:description/>
  <cp:lastModifiedBy>tok02042</cp:lastModifiedBy>
  <cp:revision>3</cp:revision>
  <dcterms:created xsi:type="dcterms:W3CDTF">2025-01-16T03:01:00Z</dcterms:created>
  <dcterms:modified xsi:type="dcterms:W3CDTF">2025-01-16T04:38:00Z</dcterms:modified>
</cp:coreProperties>
</file>